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97A11">
      <w:pPr>
        <w:pStyle w:val="5"/>
        <w:bidi w:val="0"/>
        <w:ind w:left="0" w:leftChars="0" w:firstLine="0" w:firstLineChars="0"/>
        <w:jc w:val="center"/>
        <w:rPr>
          <w:rFonts w:hint="default"/>
          <w:lang w:val="en-US" w:eastAsia="zh-CN"/>
        </w:rPr>
      </w:pPr>
      <w:r>
        <w:rPr>
          <w:rFonts w:hint="eastAsia"/>
          <w:lang w:val="en-US" w:eastAsia="zh-CN"/>
        </w:rPr>
        <w:t>四川蜀物路面材料有限公司成都路面材料基地维修更新项目比选公告</w:t>
      </w:r>
    </w:p>
    <w:p w14:paraId="4C437421">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四川蜀物路面材料有限公司</w:t>
      </w:r>
      <w:r>
        <w:rPr>
          <w:rFonts w:hint="eastAsia" w:ascii="宋体" w:hAnsi="宋体" w:eastAsia="宋体" w:cs="宋体"/>
          <w:bCs/>
          <w:sz w:val="21"/>
          <w:szCs w:val="21"/>
          <w:highlight w:val="none"/>
        </w:rPr>
        <w:t>近期拟</w:t>
      </w:r>
      <w:r>
        <w:rPr>
          <w:rFonts w:hint="eastAsia" w:ascii="宋体" w:hAnsi="宋体" w:eastAsia="宋体" w:cs="宋体"/>
          <w:bCs/>
          <w:sz w:val="21"/>
          <w:szCs w:val="21"/>
          <w:highlight w:val="none"/>
          <w:lang w:val="en-US" w:eastAsia="zh-CN"/>
        </w:rPr>
        <w:t>进行成都路面材料基地维修更新</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拟通过公开比选方式开展供应商选聘</w:t>
      </w:r>
      <w:r>
        <w:rPr>
          <w:rFonts w:hint="eastAsia" w:ascii="宋体" w:hAnsi="宋体" w:eastAsia="宋体" w:cs="宋体"/>
          <w:bCs/>
          <w:sz w:val="21"/>
          <w:szCs w:val="21"/>
          <w:highlight w:val="none"/>
        </w:rPr>
        <w:t>。</w:t>
      </w:r>
    </w:p>
    <w:p w14:paraId="4A3EBEDC">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1.项目情况</w:t>
      </w:r>
    </w:p>
    <w:p w14:paraId="68D8D35C">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采购人位于成都市</w:t>
      </w:r>
      <w:r>
        <w:rPr>
          <w:rFonts w:hint="eastAsia" w:ascii="宋体" w:hAnsi="宋体" w:eastAsia="宋体" w:cs="宋体"/>
          <w:bCs/>
          <w:i w:val="0"/>
          <w:iCs w:val="0"/>
          <w:caps w:val="0"/>
          <w:spacing w:val="0"/>
          <w:sz w:val="21"/>
          <w:szCs w:val="21"/>
          <w:highlight w:val="none"/>
          <w:shd w:val="clear"/>
        </w:rPr>
        <w:t>新都区新竹路</w:t>
      </w:r>
      <w:r>
        <w:rPr>
          <w:rFonts w:hint="eastAsia" w:ascii="宋体" w:hAnsi="宋体" w:eastAsia="宋体" w:cs="宋体"/>
          <w:bCs/>
          <w:sz w:val="21"/>
          <w:szCs w:val="21"/>
          <w:highlight w:val="none"/>
          <w:lang w:val="en-US" w:eastAsia="zh-CN"/>
        </w:rPr>
        <w:t>的成都路面材料基地项目将进行生产必需的维修和更新。现采购人拟采购一批物资设备，对厂区内改性沥青设备、生产区防护设施、沥青储罐、管道、发油平台等进行维修更新。现邀请具备相关业务经验的市场供应商，按照采购人提出的清单供应物资设备并提供其配套必需的安装服务，包括根据采购人提供的要求完善货物供应及</w:t>
      </w:r>
      <w:r>
        <w:rPr>
          <w:rFonts w:hint="default" w:ascii="宋体" w:hAnsi="宋体" w:eastAsia="宋体" w:cs="宋体"/>
          <w:bCs/>
          <w:sz w:val="21"/>
          <w:szCs w:val="21"/>
          <w:highlight w:val="none"/>
          <w:lang w:val="en-US" w:eastAsia="zh-CN"/>
        </w:rPr>
        <w:t>安装实施</w:t>
      </w:r>
      <w:r>
        <w:rPr>
          <w:rFonts w:hint="eastAsia" w:ascii="宋体" w:hAnsi="宋体" w:eastAsia="宋体" w:cs="宋体"/>
          <w:bCs/>
          <w:sz w:val="21"/>
          <w:szCs w:val="21"/>
          <w:highlight w:val="none"/>
          <w:lang w:val="en-US" w:eastAsia="zh-CN"/>
        </w:rPr>
        <w:t>方案，及时组织货物、材料的制作、交付安装和</w:t>
      </w:r>
      <w:r>
        <w:rPr>
          <w:rFonts w:hint="eastAsia" w:ascii="宋体" w:hAnsi="宋体" w:eastAsia="宋体" w:cs="宋体"/>
          <w:bCs/>
          <w:sz w:val="21"/>
          <w:szCs w:val="21"/>
          <w:highlight w:val="none"/>
          <w:lang w:val="en-US"/>
        </w:rPr>
        <w:t>售后服务等</w:t>
      </w:r>
      <w:r>
        <w:rPr>
          <w:rFonts w:hint="eastAsia" w:ascii="宋体" w:hAnsi="宋体" w:eastAsia="宋体" w:cs="宋体"/>
          <w:bCs/>
          <w:sz w:val="21"/>
          <w:szCs w:val="21"/>
          <w:highlight w:val="none"/>
        </w:rPr>
        <w:t>。具体详见</w:t>
      </w:r>
      <w:r>
        <w:rPr>
          <w:rFonts w:hint="eastAsia" w:ascii="宋体" w:hAnsi="宋体" w:eastAsia="宋体" w:cs="宋体"/>
          <w:bCs/>
          <w:sz w:val="21"/>
          <w:szCs w:val="21"/>
          <w:highlight w:val="none"/>
          <w:lang w:val="en-US" w:eastAsia="zh-CN"/>
        </w:rPr>
        <w:t xml:space="preserve">第四章 </w:t>
      </w:r>
      <w:r>
        <w:rPr>
          <w:rFonts w:hint="eastAsia" w:ascii="宋体" w:hAnsi="宋体" w:eastAsia="宋体" w:cs="宋体"/>
          <w:bCs/>
          <w:sz w:val="21"/>
          <w:szCs w:val="21"/>
          <w:highlight w:val="none"/>
          <w:lang w:val="en-US"/>
        </w:rPr>
        <w:t>采购需求</w:t>
      </w:r>
      <w:r>
        <w:rPr>
          <w:rFonts w:hint="eastAsia" w:ascii="宋体" w:hAnsi="宋体" w:eastAsia="宋体" w:cs="宋体"/>
          <w:bCs/>
          <w:sz w:val="21"/>
          <w:szCs w:val="21"/>
          <w:highlight w:val="none"/>
        </w:rPr>
        <w:t>。</w:t>
      </w:r>
    </w:p>
    <w:p w14:paraId="5119890C">
      <w:pPr>
        <w:keepNext/>
        <w:keepLines/>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2.采购要求</w:t>
      </w:r>
    </w:p>
    <w:p w14:paraId="4E82ADA5">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lang w:bidi="he-IL"/>
        </w:rPr>
        <w:t>项目计划于202</w:t>
      </w:r>
      <w:r>
        <w:rPr>
          <w:rFonts w:hint="eastAsia" w:ascii="宋体" w:hAnsi="宋体" w:eastAsia="宋体" w:cs="宋体"/>
          <w:bCs/>
          <w:sz w:val="21"/>
          <w:szCs w:val="21"/>
          <w:highlight w:val="none"/>
          <w:lang w:val="en-US" w:eastAsia="zh-CN" w:bidi="he-IL"/>
        </w:rPr>
        <w:t>6</w:t>
      </w:r>
      <w:r>
        <w:rPr>
          <w:rFonts w:hint="eastAsia" w:ascii="宋体" w:hAnsi="宋体" w:eastAsia="宋体" w:cs="宋体"/>
          <w:bCs/>
          <w:sz w:val="21"/>
          <w:szCs w:val="21"/>
          <w:highlight w:val="none"/>
          <w:lang w:bidi="he-IL"/>
        </w:rPr>
        <w:t>年</w:t>
      </w:r>
      <w:r>
        <w:rPr>
          <w:rFonts w:hint="eastAsia" w:ascii="宋体" w:hAnsi="宋体" w:eastAsia="宋体" w:cs="宋体"/>
          <w:bCs/>
          <w:sz w:val="21"/>
          <w:szCs w:val="21"/>
          <w:highlight w:val="none"/>
          <w:lang w:val="en-US" w:eastAsia="zh-CN" w:bidi="he-IL"/>
        </w:rPr>
        <w:t>3</w:t>
      </w:r>
      <w:r>
        <w:rPr>
          <w:rFonts w:hint="eastAsia" w:ascii="宋体" w:hAnsi="宋体" w:eastAsia="宋体" w:cs="宋体"/>
          <w:bCs/>
          <w:sz w:val="21"/>
          <w:szCs w:val="21"/>
          <w:highlight w:val="none"/>
          <w:lang w:bidi="he-IL"/>
        </w:rPr>
        <w:t>月</w:t>
      </w:r>
      <w:r>
        <w:rPr>
          <w:rFonts w:hint="eastAsia" w:ascii="宋体" w:hAnsi="宋体" w:eastAsia="宋体" w:cs="宋体"/>
          <w:bCs/>
          <w:sz w:val="21"/>
          <w:szCs w:val="21"/>
          <w:highlight w:val="none"/>
          <w:lang w:val="en-US" w:eastAsia="zh-CN" w:bidi="he-IL"/>
        </w:rPr>
        <w:t>底至4月初完成更新</w:t>
      </w:r>
      <w:r>
        <w:rPr>
          <w:rFonts w:hint="eastAsia" w:ascii="宋体" w:hAnsi="宋体" w:eastAsia="宋体" w:cs="宋体"/>
          <w:bCs/>
          <w:sz w:val="21"/>
          <w:szCs w:val="21"/>
          <w:highlight w:val="none"/>
          <w:lang w:bidi="he-IL"/>
        </w:rPr>
        <w:t>投入使用</w:t>
      </w:r>
      <w:r>
        <w:rPr>
          <w:rFonts w:hint="eastAsia" w:ascii="宋体" w:hAnsi="宋体" w:eastAsia="宋体" w:cs="宋体"/>
          <w:bCs/>
          <w:sz w:val="21"/>
          <w:szCs w:val="21"/>
          <w:highlight w:val="none"/>
          <w:lang w:eastAsia="zh-CN" w:bidi="he-IL"/>
        </w:rPr>
        <w:t>，</w:t>
      </w:r>
      <w:r>
        <w:rPr>
          <w:rFonts w:hint="eastAsia" w:ascii="宋体" w:hAnsi="宋体" w:eastAsia="宋体" w:cs="宋体"/>
          <w:bCs/>
          <w:sz w:val="21"/>
          <w:szCs w:val="21"/>
          <w:highlight w:val="none"/>
          <w:lang w:bidi="he-IL"/>
        </w:rPr>
        <w:t>供应商需根据</w:t>
      </w:r>
      <w:r>
        <w:rPr>
          <w:rFonts w:hint="eastAsia" w:ascii="宋体" w:hAnsi="宋体" w:eastAsia="宋体" w:cs="宋体"/>
          <w:bCs/>
          <w:sz w:val="21"/>
          <w:szCs w:val="21"/>
          <w:highlight w:val="none"/>
          <w:lang w:val="en-US" w:eastAsia="zh-CN" w:bidi="he-IL"/>
        </w:rPr>
        <w:t>采购人</w:t>
      </w:r>
      <w:r>
        <w:rPr>
          <w:rFonts w:hint="eastAsia" w:ascii="宋体" w:hAnsi="宋体" w:eastAsia="宋体" w:cs="宋体"/>
          <w:bCs/>
          <w:sz w:val="21"/>
          <w:szCs w:val="21"/>
          <w:highlight w:val="none"/>
          <w:lang w:bidi="he-IL"/>
        </w:rPr>
        <w:t>实际进度，按要求</w:t>
      </w:r>
      <w:r>
        <w:rPr>
          <w:rFonts w:hint="eastAsia" w:ascii="宋体" w:hAnsi="宋体" w:eastAsia="宋体" w:cs="宋体"/>
          <w:bCs/>
          <w:sz w:val="21"/>
          <w:szCs w:val="21"/>
          <w:highlight w:val="none"/>
          <w:lang w:val="en-US" w:eastAsia="zh-CN" w:bidi="he-IL"/>
        </w:rPr>
        <w:t>完成实施方案确认</w:t>
      </w:r>
      <w:r>
        <w:rPr>
          <w:rFonts w:hint="eastAsia" w:ascii="宋体" w:hAnsi="宋体" w:eastAsia="宋体" w:cs="宋体"/>
          <w:bCs/>
          <w:sz w:val="21"/>
          <w:szCs w:val="21"/>
          <w:highlight w:val="none"/>
          <w:lang w:bidi="he-IL"/>
        </w:rPr>
        <w:t>、</w:t>
      </w:r>
      <w:r>
        <w:rPr>
          <w:rFonts w:hint="eastAsia" w:ascii="宋体" w:hAnsi="宋体" w:eastAsia="宋体" w:cs="宋体"/>
          <w:bCs/>
          <w:sz w:val="21"/>
          <w:szCs w:val="21"/>
          <w:highlight w:val="none"/>
          <w:lang w:val="en-US" w:eastAsia="zh-CN" w:bidi="he-IL"/>
        </w:rPr>
        <w:t>交付</w:t>
      </w:r>
      <w:r>
        <w:rPr>
          <w:rFonts w:hint="eastAsia" w:ascii="宋体" w:hAnsi="宋体" w:eastAsia="宋体" w:cs="宋体"/>
          <w:bCs/>
          <w:sz w:val="21"/>
          <w:szCs w:val="21"/>
          <w:highlight w:val="none"/>
          <w:lang w:bidi="he-IL"/>
        </w:rPr>
        <w:t>安装、</w:t>
      </w:r>
      <w:r>
        <w:rPr>
          <w:rFonts w:hint="eastAsia" w:ascii="宋体" w:hAnsi="宋体" w:eastAsia="宋体" w:cs="宋体"/>
          <w:bCs/>
          <w:sz w:val="21"/>
          <w:szCs w:val="21"/>
          <w:highlight w:val="none"/>
          <w:lang w:val="en-US" w:eastAsia="zh-CN"/>
        </w:rPr>
        <w:t>维护升级、保养</w:t>
      </w:r>
      <w:r>
        <w:rPr>
          <w:rFonts w:hint="eastAsia" w:ascii="宋体" w:hAnsi="宋体" w:eastAsia="宋体" w:cs="宋体"/>
          <w:bCs/>
          <w:sz w:val="21"/>
          <w:szCs w:val="21"/>
          <w:highlight w:val="none"/>
          <w:lang w:bidi="he-IL"/>
        </w:rPr>
        <w:t>。合同履行期限要求为30个日历天，自合同签订之日起，5个日历天内完成</w:t>
      </w:r>
      <w:r>
        <w:rPr>
          <w:rFonts w:hint="eastAsia" w:ascii="宋体" w:hAnsi="宋体" w:eastAsia="宋体" w:cs="宋体"/>
          <w:bCs/>
          <w:sz w:val="21"/>
          <w:szCs w:val="21"/>
          <w:highlight w:val="none"/>
          <w:lang w:val="en-US" w:eastAsia="zh-CN" w:bidi="he-IL"/>
        </w:rPr>
        <w:t>实施方案确认</w:t>
      </w:r>
      <w:r>
        <w:rPr>
          <w:rFonts w:hint="eastAsia" w:ascii="宋体" w:hAnsi="宋体" w:eastAsia="宋体" w:cs="宋体"/>
          <w:bCs/>
          <w:sz w:val="21"/>
          <w:szCs w:val="21"/>
          <w:highlight w:val="none"/>
          <w:lang w:bidi="he-IL"/>
        </w:rPr>
        <w:t>，25个日历天内分批次完成全部</w:t>
      </w:r>
      <w:r>
        <w:rPr>
          <w:rFonts w:hint="eastAsia" w:ascii="宋体" w:hAnsi="宋体" w:eastAsia="宋体" w:cs="宋体"/>
          <w:bCs/>
          <w:sz w:val="21"/>
          <w:szCs w:val="21"/>
          <w:highlight w:val="none"/>
          <w:lang w:val="en-US" w:eastAsia="zh-CN" w:bidi="he-IL"/>
        </w:rPr>
        <w:t>内容</w:t>
      </w:r>
      <w:r>
        <w:rPr>
          <w:rFonts w:hint="eastAsia" w:ascii="宋体" w:hAnsi="宋体" w:eastAsia="宋体" w:cs="宋体"/>
          <w:bCs/>
          <w:sz w:val="21"/>
          <w:szCs w:val="21"/>
          <w:highlight w:val="none"/>
          <w:lang w:bidi="he-IL"/>
        </w:rPr>
        <w:t>。</w:t>
      </w:r>
    </w:p>
    <w:p w14:paraId="644AC580">
      <w:pPr>
        <w:keepNext/>
        <w:keepLines/>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3.申请人资格条件</w:t>
      </w:r>
    </w:p>
    <w:p w14:paraId="26ED48FE">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申请人应当提供符合下列资格要求的相关材料或相关承诺书，并对所提供材料或承诺的真实性、完整性负责。</w:t>
      </w:r>
    </w:p>
    <w:p w14:paraId="7B95D763">
      <w:pPr>
        <w:numPr>
          <w:ilvl w:val="0"/>
          <w:numId w:val="1"/>
        </w:numPr>
        <w:spacing w:line="360" w:lineRule="auto"/>
        <w:ind w:firstLine="420" w:firstLineChars="2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申请人应</w:t>
      </w:r>
      <w:r>
        <w:rPr>
          <w:rFonts w:hint="eastAsia" w:ascii="宋体" w:hAnsi="宋体" w:eastAsia="宋体" w:cs="宋体"/>
          <w:sz w:val="21"/>
          <w:szCs w:val="21"/>
          <w:highlight w:val="none"/>
          <w:lang w:eastAsia="zh-CN"/>
        </w:rPr>
        <w:t>具有独立法人资格，</w:t>
      </w:r>
      <w:r>
        <w:rPr>
          <w:rFonts w:hint="eastAsia" w:ascii="宋体" w:hAnsi="宋体" w:eastAsia="宋体" w:cs="宋体"/>
          <w:sz w:val="21"/>
          <w:szCs w:val="21"/>
          <w:highlight w:val="none"/>
          <w:lang w:val="en-US" w:eastAsia="zh-CN"/>
        </w:rPr>
        <w:t>具备完成本项目所必须的资质</w:t>
      </w:r>
      <w:r>
        <w:rPr>
          <w:rFonts w:hint="eastAsia" w:ascii="宋体" w:hAnsi="宋体" w:eastAsia="宋体" w:cs="宋体"/>
          <w:sz w:val="21"/>
          <w:szCs w:val="21"/>
          <w:highlight w:val="none"/>
          <w:lang w:eastAsia="zh-CN"/>
        </w:rPr>
        <w:t>。</w:t>
      </w:r>
    </w:p>
    <w:p w14:paraId="5458D3CF">
      <w:pPr>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近三年（2023年1月1日至今）具备至少1个同类沥青改性生产设备的供应或维修更新业绩，合同金额不低于50万元。</w:t>
      </w:r>
    </w:p>
    <w:p w14:paraId="39C6DEF4">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未被“信用中国”（www.creditchina.gov.cn）列入失信被执行人名单；</w:t>
      </w:r>
      <w:r>
        <w:rPr>
          <w:rFonts w:hint="eastAsia" w:ascii="宋体" w:hAnsi="宋体" w:eastAsia="宋体" w:cs="宋体"/>
          <w:color w:val="auto"/>
          <w:sz w:val="21"/>
          <w:szCs w:val="21"/>
          <w:highlight w:val="none"/>
          <w:lang w:eastAsia="zh-CN"/>
        </w:rPr>
        <w:t>比选申请人</w:t>
      </w:r>
      <w:r>
        <w:rPr>
          <w:rFonts w:hint="eastAsia" w:ascii="宋体" w:hAnsi="宋体" w:eastAsia="宋体" w:cs="宋体"/>
          <w:color w:val="auto"/>
          <w:sz w:val="21"/>
          <w:szCs w:val="21"/>
          <w:highlight w:val="none"/>
        </w:rPr>
        <w:t>在参加本次采购活动前三年内，在与</w:t>
      </w:r>
      <w:r>
        <w:rPr>
          <w:rFonts w:hint="eastAsia" w:ascii="宋体" w:hAnsi="宋体" w:eastAsia="宋体" w:cs="宋体"/>
          <w:color w:val="auto"/>
          <w:sz w:val="21"/>
          <w:szCs w:val="21"/>
          <w:highlight w:val="none"/>
          <w:lang w:val="en-US" w:eastAsia="zh-CN"/>
        </w:rPr>
        <w:t>四川蜀道物流</w:t>
      </w:r>
      <w:r>
        <w:rPr>
          <w:rFonts w:hint="eastAsia" w:ascii="宋体" w:hAnsi="宋体" w:eastAsia="宋体" w:cs="宋体"/>
          <w:color w:val="auto"/>
          <w:sz w:val="21"/>
          <w:szCs w:val="21"/>
          <w:highlight w:val="none"/>
        </w:rPr>
        <w:t>集团有限公司</w:t>
      </w:r>
      <w:r>
        <w:rPr>
          <w:rFonts w:hint="eastAsia" w:ascii="宋体" w:hAnsi="宋体" w:eastAsia="宋体" w:cs="宋体"/>
          <w:color w:val="auto"/>
          <w:sz w:val="21"/>
          <w:szCs w:val="21"/>
          <w:highlight w:val="none"/>
          <w:lang w:val="en-US" w:eastAsia="zh-CN"/>
        </w:rPr>
        <w:t>及各所属</w:t>
      </w:r>
      <w:r>
        <w:rPr>
          <w:rFonts w:hint="eastAsia" w:ascii="宋体" w:hAnsi="宋体" w:eastAsia="宋体" w:cs="宋体"/>
          <w:color w:val="auto"/>
          <w:sz w:val="21"/>
          <w:szCs w:val="21"/>
          <w:highlight w:val="none"/>
        </w:rPr>
        <w:t>公司的经营活动中，未发生上级纪检部门或司法机关查实的违纪、违法行为。</w:t>
      </w:r>
    </w:p>
    <w:p w14:paraId="5A261B7C">
      <w:pPr>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spacing w:val="0"/>
          <w:sz w:val="21"/>
          <w:szCs w:val="21"/>
          <w:highlight w:val="none"/>
          <w:lang w:val="en-US" w:eastAsia="zh-CN" w:bidi="ar-SA"/>
        </w:rPr>
      </w:pPr>
      <w:r>
        <w:rPr>
          <w:rFonts w:hint="eastAsia" w:ascii="宋体" w:hAnsi="宋体" w:eastAsia="宋体" w:cs="宋体"/>
          <w:spacing w:val="0"/>
          <w:sz w:val="21"/>
          <w:szCs w:val="21"/>
          <w:highlight w:val="none"/>
          <w:lang w:val="en-US" w:eastAsia="zh-CN" w:bidi="ar-SA"/>
        </w:rPr>
        <w:t>（4）本项目不接受联合体投标。</w:t>
      </w:r>
    </w:p>
    <w:p w14:paraId="5FFDE0B6">
      <w:pPr>
        <w:pageBreakBefore w:val="0"/>
        <w:widowControl w:val="0"/>
        <w:kinsoku/>
        <w:wordWrap/>
        <w:overflowPunct/>
        <w:topLinePunct w:val="0"/>
        <w:autoSpaceDE/>
        <w:autoSpaceDN/>
        <w:bidi w:val="0"/>
        <w:adjustRightInd/>
        <w:snapToGrid/>
        <w:spacing w:line="360" w:lineRule="auto"/>
        <w:ind w:left="0" w:firstLine="420" w:firstLineChars="200"/>
        <w:jc w:val="both"/>
        <w:textAlignment w:val="auto"/>
        <w:rPr>
          <w:rFonts w:hint="eastAsia" w:ascii="宋体" w:hAnsi="宋体" w:eastAsia="宋体" w:cs="宋体"/>
          <w:spacing w:val="0"/>
          <w:sz w:val="21"/>
          <w:szCs w:val="21"/>
          <w:highlight w:val="none"/>
          <w:lang w:val="en-US" w:eastAsia="zh-CN" w:bidi="ar-SA"/>
        </w:rPr>
      </w:pPr>
      <w:r>
        <w:rPr>
          <w:rFonts w:hint="eastAsia" w:ascii="宋体" w:hAnsi="宋体" w:eastAsia="宋体" w:cs="宋体"/>
          <w:spacing w:val="0"/>
          <w:sz w:val="21"/>
          <w:szCs w:val="21"/>
          <w:highlight w:val="none"/>
          <w:lang w:val="en-US" w:eastAsia="zh-CN" w:bidi="ar-SA"/>
        </w:rPr>
        <w:t>申请人在本次采购活动中提交的资料应当是真实、完整、可信的，不存在弄虚作假的情况。若经查实存在弄虚作假的情形的：在签订服务合同前被发现的，视为废标；若弄虚作假的申请人被确定为第一中选候选人但尚未签订服务合同的，比选人将取消该申请人的中选资格，并自动确认第二顺位中选候选人为中选人；若比选人与弄虚作假的申请人已经签订了服务合同的，比选人有权解除合同，并自动确认第二顺位中选候选人为中选人。比选人基于前述原因确认第二顺位中选候选人为中选人的，若第二顺位中选候选人报价高于弄虚作假的申请人的，弄虚作假的申请人应当以差价向比选人予以赔偿。</w:t>
      </w:r>
    </w:p>
    <w:p w14:paraId="04CD5D3B">
      <w:pPr>
        <w:keepNext/>
        <w:keepLines/>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4.采购预算</w:t>
      </w:r>
    </w:p>
    <w:p w14:paraId="2E33BB1E">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本次公开比选</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采用含税总价包干的形式，</w:t>
      </w:r>
      <w:r>
        <w:rPr>
          <w:rFonts w:hint="eastAsia" w:ascii="宋体" w:hAnsi="宋体" w:eastAsia="宋体" w:cs="宋体"/>
          <w:sz w:val="21"/>
          <w:szCs w:val="21"/>
          <w:highlight w:val="none"/>
          <w:lang w:val="zh-CN"/>
        </w:rPr>
        <w:t>项目最高限价</w:t>
      </w:r>
      <w:r>
        <w:rPr>
          <w:rFonts w:hint="eastAsia" w:ascii="宋体" w:hAnsi="宋体" w:eastAsia="宋体" w:cs="宋体"/>
          <w:sz w:val="21"/>
          <w:szCs w:val="21"/>
          <w:highlight w:val="none"/>
          <w:lang w:val="en-US" w:eastAsia="zh-CN"/>
        </w:rPr>
        <w:t>67.80</w:t>
      </w:r>
      <w:r>
        <w:rPr>
          <w:rFonts w:hint="eastAsia" w:ascii="宋体" w:hAnsi="宋体" w:eastAsia="宋体" w:cs="宋体"/>
          <w:sz w:val="21"/>
          <w:szCs w:val="21"/>
          <w:highlight w:val="none"/>
        </w:rPr>
        <w:t>万元（</w:t>
      </w:r>
      <w:r>
        <w:rPr>
          <w:rFonts w:hint="eastAsia" w:ascii="宋体" w:hAnsi="宋体" w:eastAsia="宋体" w:cs="宋体"/>
          <w:sz w:val="21"/>
          <w:szCs w:val="21"/>
          <w:highlight w:val="none"/>
          <w:lang w:val="en-US" w:eastAsia="zh-CN"/>
        </w:rPr>
        <w:t>包括</w:t>
      </w:r>
      <w:r>
        <w:rPr>
          <w:rFonts w:hint="eastAsia" w:ascii="宋体" w:hAnsi="宋体" w:eastAsia="宋体" w:cs="宋体"/>
          <w:sz w:val="21"/>
          <w:szCs w:val="21"/>
          <w:highlight w:val="none"/>
        </w:rPr>
        <w:t>测量、制作、加工、</w:t>
      </w:r>
      <w:r>
        <w:rPr>
          <w:rFonts w:hint="eastAsia" w:ascii="宋体" w:hAnsi="宋体" w:eastAsia="宋体" w:cs="宋体"/>
          <w:sz w:val="21"/>
          <w:szCs w:val="21"/>
          <w:highlight w:val="none"/>
          <w:lang w:val="en-US" w:eastAsia="zh-CN"/>
        </w:rPr>
        <w:t>采购</w:t>
      </w:r>
      <w:r>
        <w:rPr>
          <w:rFonts w:hint="eastAsia" w:ascii="宋体" w:hAnsi="宋体" w:eastAsia="宋体" w:cs="宋体"/>
          <w:sz w:val="21"/>
          <w:szCs w:val="21"/>
          <w:highlight w:val="none"/>
        </w:rPr>
        <w:t>、包装、运输、安装、拆除、恢复以及设备、措施、人工、管理、利润、</w:t>
      </w:r>
      <w:r>
        <w:rPr>
          <w:rFonts w:hint="eastAsia" w:ascii="宋体" w:hAnsi="宋体" w:eastAsia="宋体" w:cs="宋体"/>
          <w:sz w:val="21"/>
          <w:szCs w:val="21"/>
          <w:highlight w:val="none"/>
          <w:lang w:val="en-US" w:eastAsia="zh-CN"/>
        </w:rPr>
        <w:t>增值税</w:t>
      </w:r>
      <w:r>
        <w:rPr>
          <w:rFonts w:hint="eastAsia" w:ascii="宋体" w:hAnsi="宋体" w:eastAsia="宋体" w:cs="宋体"/>
          <w:sz w:val="21"/>
          <w:szCs w:val="21"/>
          <w:highlight w:val="none"/>
        </w:rPr>
        <w:t>，同时包括安装、更换及维修过程中损坏墙面</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地面</w:t>
      </w:r>
      <w:r>
        <w:rPr>
          <w:rFonts w:hint="eastAsia" w:ascii="宋体" w:hAnsi="宋体" w:eastAsia="宋体" w:cs="宋体"/>
          <w:sz w:val="21"/>
          <w:szCs w:val="21"/>
          <w:highlight w:val="none"/>
        </w:rPr>
        <w:t>等恢复的全部的各项费用</w:t>
      </w:r>
      <w:r>
        <w:rPr>
          <w:rFonts w:hint="eastAsia" w:ascii="宋体" w:hAnsi="宋体" w:eastAsia="宋体" w:cs="宋体"/>
          <w:sz w:val="21"/>
          <w:szCs w:val="21"/>
          <w:highlight w:val="none"/>
          <w:lang w:eastAsia="zh-Hans"/>
        </w:rPr>
        <w:t>）</w:t>
      </w:r>
      <w:r>
        <w:rPr>
          <w:rFonts w:hint="eastAsia" w:ascii="宋体" w:hAnsi="宋体" w:eastAsia="宋体" w:cs="宋体"/>
          <w:sz w:val="21"/>
          <w:szCs w:val="21"/>
          <w:highlight w:val="none"/>
        </w:rPr>
        <w:t>。请申请人根据项目特点和企业自身情况一次性报出不更改的价格，申请人超过限价或未报价均为废标。</w:t>
      </w:r>
    </w:p>
    <w:p w14:paraId="319E4505">
      <w:pPr>
        <w:keepNext/>
        <w:keepLines/>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5.比选文件获取</w:t>
      </w:r>
    </w:p>
    <w:p w14:paraId="0BBDB353">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获取比选文件时间：自2026年2月25日至2026年3月4日17:00前。</w:t>
      </w:r>
    </w:p>
    <w:p w14:paraId="0E39E836">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比选文件获取方式：比选申请人应在比选期间适时关注四川蜀道物流集团有限公司网站（https://www.shudaowl.com/）免费下载比选文件/补遗书（如有）相关内容，比选人不再另行通知。查阅下载过程中如有问题或疑问请及时与比选人联系；逾期未联系的，比选人视为比选申请人无任何问题，或已收到或默认已收到，否则造成的一切后果由比选申请人自负。</w:t>
      </w:r>
    </w:p>
    <w:p w14:paraId="1E865C6D">
      <w:pPr>
        <w:keepNext/>
        <w:keepLines/>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6.递交申请文件截止时间及地点</w:t>
      </w:r>
    </w:p>
    <w:p w14:paraId="542D963B">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递交申请文件的截止时间为</w:t>
      </w:r>
      <w:r>
        <w:rPr>
          <w:rFonts w:hint="eastAsia" w:ascii="宋体" w:hAnsi="宋体" w:eastAsia="宋体" w:cs="宋体"/>
          <w:b w:val="0"/>
          <w:bCs w:val="0"/>
          <w:sz w:val="21"/>
          <w:szCs w:val="21"/>
          <w:highlight w:val="none"/>
          <w:lang w:val="en-US" w:eastAsia="zh-CN"/>
        </w:rPr>
        <w:t>北京时间2026年3月6日上午10</w:t>
      </w:r>
      <w:r>
        <w:rPr>
          <w:rFonts w:hint="eastAsia" w:ascii="宋体" w:hAnsi="宋体" w:eastAsia="宋体" w:cs="宋体"/>
          <w:b w:val="0"/>
          <w:bCs w:val="0"/>
          <w:sz w:val="21"/>
          <w:szCs w:val="21"/>
          <w:highlight w:val="none"/>
        </w:rPr>
        <w:t>点</w:t>
      </w:r>
      <w:r>
        <w:rPr>
          <w:rFonts w:hint="eastAsia" w:ascii="宋体" w:hAnsi="宋体" w:eastAsia="宋体" w:cs="宋体"/>
          <w:sz w:val="21"/>
          <w:szCs w:val="21"/>
          <w:highlight w:val="none"/>
        </w:rPr>
        <w:t>，比选文件必须在此规定时间之前送达</w:t>
      </w:r>
      <w:r>
        <w:rPr>
          <w:rFonts w:hint="eastAsia" w:ascii="宋体" w:hAnsi="宋体" w:eastAsia="宋体" w:cs="宋体"/>
          <w:b/>
          <w:bCs/>
          <w:sz w:val="21"/>
          <w:szCs w:val="21"/>
          <w:highlight w:val="none"/>
        </w:rPr>
        <w:t>四川省</w:t>
      </w:r>
      <w:r>
        <w:rPr>
          <w:rFonts w:hint="eastAsia" w:ascii="宋体" w:hAnsi="宋体" w:eastAsia="宋体" w:cs="宋体"/>
          <w:b/>
          <w:bCs/>
          <w:sz w:val="21"/>
          <w:szCs w:val="21"/>
          <w:highlight w:val="none"/>
          <w:lang w:val="en-US" w:eastAsia="zh-CN"/>
        </w:rPr>
        <w:t>成都市青羊区光华北五路266号A座2号楼8楼会议室</w:t>
      </w:r>
      <w:r>
        <w:rPr>
          <w:rFonts w:hint="eastAsia" w:ascii="宋体" w:hAnsi="宋体" w:eastAsia="宋体" w:cs="宋体"/>
          <w:sz w:val="21"/>
          <w:szCs w:val="21"/>
          <w:highlight w:val="none"/>
        </w:rPr>
        <w:t>。申请文件正本一套，副本</w:t>
      </w:r>
      <w:r>
        <w:rPr>
          <w:rFonts w:hint="eastAsia" w:ascii="宋体" w:hAnsi="宋体" w:eastAsia="宋体" w:cs="宋体"/>
          <w:sz w:val="21"/>
          <w:szCs w:val="21"/>
          <w:highlight w:val="none"/>
          <w:lang w:val="en-US" w:eastAsia="zh-CN"/>
        </w:rPr>
        <w:t>一</w:t>
      </w:r>
      <w:r>
        <w:rPr>
          <w:rFonts w:hint="eastAsia" w:ascii="宋体" w:hAnsi="宋体" w:eastAsia="宋体" w:cs="宋体"/>
          <w:sz w:val="21"/>
          <w:szCs w:val="21"/>
          <w:highlight w:val="none"/>
        </w:rPr>
        <w:t>套。未在规定时间内送达的申请文件、未按照要求密封的申请文件，比选人予以拒收。</w:t>
      </w:r>
    </w:p>
    <w:p w14:paraId="3C437CEA">
      <w:pPr>
        <w:keepNext/>
        <w:keepLines/>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7.</w:t>
      </w:r>
      <w:r>
        <w:rPr>
          <w:rFonts w:hint="eastAsia" w:ascii="宋体" w:hAnsi="宋体" w:eastAsia="宋体" w:cs="宋体"/>
          <w:sz w:val="21"/>
          <w:szCs w:val="21"/>
          <w:highlight w:val="none"/>
          <w:lang w:val="en-US" w:eastAsia="zh-Hans" w:bidi="ar-SA"/>
        </w:rPr>
        <w:t>开</w:t>
      </w:r>
      <w:r>
        <w:rPr>
          <w:rFonts w:hint="eastAsia" w:ascii="宋体" w:hAnsi="宋体" w:eastAsia="宋体" w:cs="宋体"/>
          <w:sz w:val="21"/>
          <w:szCs w:val="21"/>
          <w:highlight w:val="none"/>
          <w:lang w:val="en-US" w:eastAsia="zh-CN" w:bidi="ar-SA"/>
        </w:rPr>
        <w:t>标时间</w:t>
      </w:r>
    </w:p>
    <w:p w14:paraId="3EBAEDC7">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val="zh-TW"/>
        </w:rPr>
      </w:pPr>
      <w:r>
        <w:rPr>
          <w:rFonts w:hint="eastAsia" w:ascii="宋体" w:hAnsi="宋体" w:eastAsia="宋体" w:cs="宋体"/>
          <w:sz w:val="21"/>
          <w:szCs w:val="21"/>
          <w:highlight w:val="none"/>
          <w:lang w:val="en-US" w:eastAsia="zh-CN"/>
        </w:rPr>
        <w:t>递交比选申请文件的</w:t>
      </w:r>
      <w:r>
        <w:rPr>
          <w:rFonts w:hint="eastAsia" w:ascii="宋体" w:hAnsi="宋体" w:eastAsia="宋体" w:cs="宋体"/>
          <w:sz w:val="21"/>
          <w:szCs w:val="21"/>
          <w:highlight w:val="none"/>
        </w:rPr>
        <w:t>申请人</w:t>
      </w:r>
      <w:r>
        <w:rPr>
          <w:rFonts w:hint="eastAsia" w:ascii="宋体" w:hAnsi="宋体" w:eastAsia="宋体" w:cs="宋体"/>
          <w:sz w:val="21"/>
          <w:szCs w:val="21"/>
          <w:highlight w:val="none"/>
          <w:lang w:val="zh-TW"/>
        </w:rPr>
        <w:t>数量超过3家（含3家），比选人将于</w:t>
      </w:r>
      <w:r>
        <w:rPr>
          <w:rFonts w:hint="eastAsia" w:ascii="宋体" w:hAnsi="宋体" w:eastAsia="宋体" w:cs="宋体"/>
          <w:b w:val="0"/>
          <w:bCs w:val="0"/>
          <w:sz w:val="21"/>
          <w:szCs w:val="21"/>
          <w:highlight w:val="none"/>
          <w:lang w:val="en-US" w:eastAsia="zh-CN"/>
        </w:rPr>
        <w:t>北京时间2026年3月6日上午10</w:t>
      </w:r>
      <w:r>
        <w:rPr>
          <w:rFonts w:hint="eastAsia" w:ascii="宋体" w:hAnsi="宋体" w:eastAsia="宋体" w:cs="宋体"/>
          <w:b w:val="0"/>
          <w:bCs w:val="0"/>
          <w:sz w:val="21"/>
          <w:szCs w:val="21"/>
          <w:highlight w:val="none"/>
        </w:rPr>
        <w:t>点</w:t>
      </w:r>
      <w:r>
        <w:rPr>
          <w:rFonts w:hint="eastAsia" w:ascii="宋体" w:hAnsi="宋体" w:eastAsia="宋体" w:cs="宋体"/>
          <w:sz w:val="21"/>
          <w:szCs w:val="21"/>
          <w:highlight w:val="none"/>
          <w:lang w:val="zh-TW"/>
        </w:rPr>
        <w:t>在</w:t>
      </w:r>
      <w:r>
        <w:rPr>
          <w:rFonts w:hint="eastAsia" w:ascii="宋体" w:hAnsi="宋体" w:eastAsia="宋体" w:cs="宋体"/>
          <w:b w:val="0"/>
          <w:bCs w:val="0"/>
          <w:sz w:val="21"/>
          <w:szCs w:val="21"/>
          <w:highlight w:val="none"/>
        </w:rPr>
        <w:t>四川省</w:t>
      </w:r>
      <w:r>
        <w:rPr>
          <w:rFonts w:hint="eastAsia" w:ascii="宋体" w:hAnsi="宋体" w:eastAsia="宋体" w:cs="宋体"/>
          <w:b w:val="0"/>
          <w:bCs w:val="0"/>
          <w:sz w:val="21"/>
          <w:szCs w:val="21"/>
          <w:highlight w:val="none"/>
          <w:lang w:val="en-US" w:eastAsia="zh-CN"/>
        </w:rPr>
        <w:t>成都市青羊区光华北五路266号A座2号楼8楼会议室</w:t>
      </w:r>
      <w:r>
        <w:rPr>
          <w:rFonts w:hint="eastAsia" w:ascii="宋体" w:hAnsi="宋体" w:eastAsia="宋体" w:cs="宋体"/>
          <w:sz w:val="21"/>
          <w:szCs w:val="21"/>
          <w:highlight w:val="none"/>
        </w:rPr>
        <w:t>进行</w:t>
      </w:r>
      <w:r>
        <w:rPr>
          <w:rFonts w:hint="eastAsia" w:ascii="宋体" w:hAnsi="宋体" w:eastAsia="宋体" w:cs="宋体"/>
          <w:sz w:val="21"/>
          <w:szCs w:val="21"/>
          <w:highlight w:val="none"/>
          <w:lang w:val="en-US" w:eastAsia="zh-CN"/>
        </w:rPr>
        <w:t>公开开标</w:t>
      </w:r>
      <w:r>
        <w:rPr>
          <w:rFonts w:hint="eastAsia" w:ascii="宋体" w:hAnsi="宋体" w:eastAsia="宋体" w:cs="宋体"/>
          <w:sz w:val="21"/>
          <w:szCs w:val="21"/>
          <w:highlight w:val="none"/>
          <w:lang w:val="zh-TW"/>
        </w:rPr>
        <w:t>。</w:t>
      </w:r>
    </w:p>
    <w:p w14:paraId="291BC7C0">
      <w:pPr>
        <w:keepNext/>
        <w:keepLines/>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8.项目取消</w:t>
      </w:r>
    </w:p>
    <w:p w14:paraId="0F7647E5">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sz w:val="21"/>
          <w:szCs w:val="21"/>
          <w:highlight w:val="none"/>
          <w:lang w:eastAsia="zh-TW"/>
        </w:rPr>
      </w:pPr>
      <w:r>
        <w:rPr>
          <w:rFonts w:hint="eastAsia" w:ascii="宋体" w:hAnsi="宋体" w:eastAsia="宋体" w:cs="宋体"/>
          <w:bCs/>
          <w:sz w:val="21"/>
          <w:szCs w:val="21"/>
          <w:highlight w:val="none"/>
          <w:lang w:eastAsia="zh-TW"/>
        </w:rPr>
        <w:t>合同签订后，如</w:t>
      </w:r>
      <w:r>
        <w:rPr>
          <w:rFonts w:hint="eastAsia" w:ascii="宋体" w:hAnsi="宋体" w:eastAsia="宋体" w:cs="宋体"/>
          <w:bCs/>
          <w:sz w:val="21"/>
          <w:szCs w:val="21"/>
          <w:highlight w:val="none"/>
        </w:rPr>
        <w:t>比选人</w:t>
      </w:r>
      <w:r>
        <w:rPr>
          <w:rFonts w:hint="eastAsia" w:ascii="宋体" w:hAnsi="宋体" w:eastAsia="宋体" w:cs="宋体"/>
          <w:bCs/>
          <w:sz w:val="21"/>
          <w:szCs w:val="21"/>
          <w:highlight w:val="none"/>
          <w:lang w:eastAsia="zh-TW"/>
        </w:rPr>
        <w:t>在</w:t>
      </w:r>
      <w:r>
        <w:rPr>
          <w:rFonts w:hint="eastAsia" w:ascii="宋体" w:hAnsi="宋体" w:eastAsia="宋体" w:cs="宋体"/>
          <w:bCs/>
          <w:sz w:val="21"/>
          <w:szCs w:val="21"/>
          <w:highlight w:val="none"/>
          <w:lang w:eastAsia="zh-CN"/>
        </w:rPr>
        <w:t>中选</w:t>
      </w:r>
      <w:r>
        <w:rPr>
          <w:rFonts w:hint="eastAsia" w:ascii="宋体" w:hAnsi="宋体" w:eastAsia="宋体" w:cs="宋体"/>
          <w:bCs/>
          <w:sz w:val="21"/>
          <w:szCs w:val="21"/>
          <w:highlight w:val="none"/>
          <w:lang w:eastAsia="zh-TW"/>
        </w:rPr>
        <w:t>机构实际开展工作前取消项目</w:t>
      </w:r>
      <w:r>
        <w:rPr>
          <w:rFonts w:hint="eastAsia" w:ascii="宋体" w:hAnsi="宋体" w:eastAsia="宋体" w:cs="宋体"/>
          <w:bCs/>
          <w:sz w:val="21"/>
          <w:szCs w:val="21"/>
          <w:highlight w:val="none"/>
          <w:lang w:eastAsia="zh-Hans"/>
        </w:rPr>
        <w:t>或</w:t>
      </w:r>
      <w:r>
        <w:rPr>
          <w:rFonts w:hint="eastAsia" w:ascii="宋体" w:hAnsi="宋体" w:eastAsia="宋体" w:cs="宋体"/>
          <w:bCs/>
          <w:sz w:val="21"/>
          <w:szCs w:val="21"/>
          <w:highlight w:val="none"/>
          <w:lang w:eastAsia="zh-CN"/>
        </w:rPr>
        <w:t>中选</w:t>
      </w:r>
      <w:r>
        <w:rPr>
          <w:rFonts w:hint="eastAsia" w:ascii="宋体" w:hAnsi="宋体" w:eastAsia="宋体" w:cs="宋体"/>
          <w:bCs/>
          <w:sz w:val="21"/>
          <w:szCs w:val="21"/>
          <w:highlight w:val="none"/>
          <w:lang w:eastAsia="zh-Hans"/>
        </w:rPr>
        <w:t>机构未开展实质性工作的</w:t>
      </w:r>
      <w:r>
        <w:rPr>
          <w:rFonts w:hint="eastAsia" w:ascii="宋体" w:hAnsi="宋体" w:eastAsia="宋体" w:cs="宋体"/>
          <w:bCs/>
          <w:sz w:val="21"/>
          <w:szCs w:val="21"/>
          <w:highlight w:val="none"/>
          <w:lang w:eastAsia="zh-TW"/>
        </w:rPr>
        <w:t>，</w:t>
      </w:r>
      <w:r>
        <w:rPr>
          <w:rFonts w:hint="eastAsia" w:ascii="宋体" w:hAnsi="宋体" w:eastAsia="宋体" w:cs="宋体"/>
          <w:bCs/>
          <w:sz w:val="21"/>
          <w:szCs w:val="21"/>
          <w:highlight w:val="none"/>
        </w:rPr>
        <w:t>比选人</w:t>
      </w:r>
      <w:r>
        <w:rPr>
          <w:rFonts w:hint="eastAsia" w:ascii="宋体" w:hAnsi="宋体" w:eastAsia="宋体" w:cs="宋体"/>
          <w:bCs/>
          <w:sz w:val="21"/>
          <w:szCs w:val="21"/>
          <w:highlight w:val="none"/>
          <w:lang w:eastAsia="zh-TW"/>
        </w:rPr>
        <w:t>无需支付任何</w:t>
      </w:r>
      <w:r>
        <w:rPr>
          <w:rFonts w:hint="eastAsia" w:ascii="宋体" w:hAnsi="宋体" w:eastAsia="宋体" w:cs="宋体"/>
          <w:bCs/>
          <w:sz w:val="21"/>
          <w:szCs w:val="21"/>
          <w:highlight w:val="none"/>
        </w:rPr>
        <w:t>费用</w:t>
      </w:r>
      <w:r>
        <w:rPr>
          <w:rFonts w:hint="eastAsia" w:ascii="宋体" w:hAnsi="宋体" w:eastAsia="宋体" w:cs="宋体"/>
          <w:sz w:val="21"/>
          <w:szCs w:val="21"/>
          <w:highlight w:val="none"/>
        </w:rPr>
        <w:t>，也不因此承担违约责任或赔偿责任</w:t>
      </w:r>
      <w:r>
        <w:rPr>
          <w:rFonts w:hint="eastAsia" w:ascii="宋体" w:hAnsi="宋体" w:eastAsia="宋体" w:cs="宋体"/>
          <w:bCs/>
          <w:sz w:val="21"/>
          <w:szCs w:val="21"/>
          <w:highlight w:val="none"/>
        </w:rPr>
        <w:t>，双方签订的合同自动失效</w:t>
      </w:r>
      <w:r>
        <w:rPr>
          <w:rFonts w:hint="eastAsia" w:ascii="宋体" w:hAnsi="宋体" w:eastAsia="宋体" w:cs="宋体"/>
          <w:bCs/>
          <w:sz w:val="21"/>
          <w:szCs w:val="21"/>
          <w:highlight w:val="none"/>
          <w:lang w:eastAsia="zh-TW"/>
        </w:rPr>
        <w:t>。</w:t>
      </w:r>
    </w:p>
    <w:p w14:paraId="0DE9FE68">
      <w:pPr>
        <w:keepNext/>
        <w:keepLines/>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9.采购工作公开接受社会监督</w:t>
      </w:r>
    </w:p>
    <w:p w14:paraId="4AE38192">
      <w:pPr>
        <w:keepNext/>
        <w:keepLines/>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比选</w:t>
      </w:r>
      <w:r>
        <w:rPr>
          <w:rFonts w:hint="eastAsia" w:ascii="宋体" w:hAnsi="宋体" w:eastAsia="宋体" w:cs="宋体"/>
          <w:sz w:val="21"/>
          <w:szCs w:val="21"/>
          <w:highlight w:val="none"/>
          <w:lang w:val="zh-CN" w:eastAsia="zh-CN" w:bidi="ar-SA"/>
        </w:rPr>
        <w:t>人在收到评标报告之日起</w:t>
      </w:r>
      <w:r>
        <w:rPr>
          <w:rFonts w:hint="eastAsia" w:ascii="宋体" w:hAnsi="宋体" w:eastAsia="宋体" w:cs="宋体"/>
          <w:sz w:val="21"/>
          <w:szCs w:val="21"/>
          <w:highlight w:val="none"/>
          <w:lang w:val="en-US" w:eastAsia="zh-CN" w:bidi="ar-SA"/>
        </w:rPr>
        <w:t>3</w:t>
      </w:r>
      <w:r>
        <w:rPr>
          <w:rFonts w:hint="eastAsia" w:ascii="宋体" w:hAnsi="宋体" w:eastAsia="宋体" w:cs="宋体"/>
          <w:sz w:val="21"/>
          <w:szCs w:val="21"/>
          <w:highlight w:val="none"/>
          <w:lang w:val="zh-CN" w:eastAsia="zh-CN" w:bidi="ar-SA"/>
        </w:rPr>
        <w:t>日内</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lang w:val="zh-CN" w:eastAsia="zh-CN" w:bidi="ar-SA"/>
        </w:rPr>
        <w:t>将</w:t>
      </w:r>
      <w:r>
        <w:rPr>
          <w:rFonts w:hint="eastAsia" w:ascii="宋体" w:hAnsi="宋体" w:eastAsia="宋体" w:cs="宋体"/>
          <w:sz w:val="21"/>
          <w:szCs w:val="21"/>
          <w:highlight w:val="none"/>
          <w:lang w:val="en-US" w:eastAsia="zh-CN" w:bidi="ar-SA"/>
        </w:rPr>
        <w:t>成交候选人</w:t>
      </w:r>
      <w:r>
        <w:rPr>
          <w:rFonts w:hint="eastAsia" w:ascii="宋体" w:hAnsi="宋体" w:eastAsia="宋体" w:cs="宋体"/>
          <w:sz w:val="21"/>
          <w:szCs w:val="21"/>
          <w:highlight w:val="none"/>
          <w:lang w:val="zh-CN" w:eastAsia="zh-CN" w:bidi="ar-SA"/>
        </w:rPr>
        <w:t>结果在</w:t>
      </w:r>
      <w:r>
        <w:rPr>
          <w:rFonts w:hint="eastAsia" w:ascii="宋体" w:hAnsi="宋体" w:eastAsia="宋体" w:cs="宋体"/>
          <w:sz w:val="21"/>
          <w:szCs w:val="21"/>
          <w:highlight w:val="none"/>
          <w:lang w:val="en-US" w:eastAsia="zh-CN" w:bidi="ar-SA"/>
        </w:rPr>
        <w:t>四川蜀道物流集团有限公司官网（</w:t>
      </w:r>
      <w:bookmarkStart w:id="0" w:name="_GoBack"/>
      <w:bookmarkEnd w:id="0"/>
      <w:r>
        <w:rPr>
          <w:rFonts w:hint="eastAsia" w:ascii="宋体" w:hAnsi="宋体" w:eastAsia="宋体" w:cs="宋体"/>
          <w:sz w:val="21"/>
          <w:szCs w:val="21"/>
          <w:highlight w:val="none"/>
          <w:lang w:val="en-US" w:eastAsia="zh-CN"/>
        </w:rPr>
        <w:t>https://www.shudaowl.com/</w:t>
      </w:r>
      <w:r>
        <w:rPr>
          <w:rFonts w:hint="eastAsia" w:ascii="宋体" w:hAnsi="宋体" w:eastAsia="宋体" w:cs="宋体"/>
          <w:sz w:val="21"/>
          <w:szCs w:val="21"/>
          <w:highlight w:val="none"/>
          <w:lang w:val="en-US" w:eastAsia="zh-CN" w:bidi="ar-SA"/>
        </w:rPr>
        <w:t>）</w:t>
      </w:r>
      <w:r>
        <w:rPr>
          <w:rFonts w:hint="eastAsia" w:ascii="宋体" w:hAnsi="宋体" w:eastAsia="宋体" w:cs="宋体"/>
          <w:sz w:val="21"/>
          <w:szCs w:val="21"/>
          <w:highlight w:val="none"/>
          <w:lang w:val="zh-CN" w:eastAsia="zh-CN" w:bidi="ar-SA"/>
        </w:rPr>
        <w:t>上公示</w:t>
      </w:r>
      <w:r>
        <w:rPr>
          <w:rFonts w:hint="eastAsia" w:ascii="宋体" w:hAnsi="宋体" w:eastAsia="宋体" w:cs="宋体"/>
          <w:sz w:val="21"/>
          <w:szCs w:val="21"/>
          <w:highlight w:val="none"/>
          <w:lang w:val="en-US" w:eastAsia="zh-CN" w:bidi="ar-SA"/>
        </w:rPr>
        <w:t>3</w:t>
      </w:r>
      <w:r>
        <w:rPr>
          <w:rFonts w:hint="eastAsia" w:ascii="宋体" w:hAnsi="宋体" w:eastAsia="宋体" w:cs="宋体"/>
          <w:sz w:val="21"/>
          <w:szCs w:val="21"/>
          <w:highlight w:val="none"/>
          <w:lang w:val="zh-CN" w:eastAsia="zh-CN" w:bidi="ar-SA"/>
        </w:rPr>
        <w:t>日以接受社会公开监督。</w:t>
      </w:r>
      <w:r>
        <w:rPr>
          <w:rFonts w:hint="eastAsia" w:ascii="宋体" w:hAnsi="宋体" w:eastAsia="宋体" w:cs="宋体"/>
          <w:sz w:val="21"/>
          <w:szCs w:val="21"/>
          <w:highlight w:val="none"/>
          <w:lang w:val="en-US" w:eastAsia="zh-CN" w:bidi="ar-SA"/>
        </w:rPr>
        <w:t>比选申请</w:t>
      </w:r>
      <w:r>
        <w:rPr>
          <w:rFonts w:hint="eastAsia" w:ascii="宋体" w:hAnsi="宋体" w:eastAsia="宋体" w:cs="宋体"/>
          <w:sz w:val="21"/>
          <w:szCs w:val="21"/>
          <w:highlight w:val="none"/>
          <w:lang w:val="zh-CN" w:eastAsia="zh-CN" w:bidi="ar-SA"/>
        </w:rPr>
        <w:t>人或者其他利害关系人对</w:t>
      </w:r>
      <w:r>
        <w:rPr>
          <w:rFonts w:hint="eastAsia" w:ascii="宋体" w:hAnsi="宋体" w:eastAsia="宋体" w:cs="宋体"/>
          <w:sz w:val="21"/>
          <w:szCs w:val="21"/>
          <w:highlight w:val="none"/>
          <w:lang w:val="en-US" w:eastAsia="zh-CN" w:bidi="ar-SA"/>
        </w:rPr>
        <w:t>评审</w:t>
      </w:r>
      <w:r>
        <w:rPr>
          <w:rFonts w:hint="eastAsia" w:ascii="宋体" w:hAnsi="宋体" w:eastAsia="宋体" w:cs="宋体"/>
          <w:sz w:val="21"/>
          <w:szCs w:val="21"/>
          <w:highlight w:val="none"/>
          <w:lang w:val="zh-CN" w:eastAsia="zh-CN" w:bidi="ar-SA"/>
        </w:rPr>
        <w:t>结果有异议的，应当在公示期间提出。</w:t>
      </w:r>
    </w:p>
    <w:p w14:paraId="3DD69928">
      <w:pPr>
        <w:keepNext/>
        <w:keepLines/>
        <w:pageBreakBefore w:val="0"/>
        <w:widowControl w:val="0"/>
        <w:kinsoku/>
        <w:wordWrap/>
        <w:overflowPunct/>
        <w:topLinePunct w:val="0"/>
        <w:autoSpaceDE/>
        <w:autoSpaceDN/>
        <w:bidi w:val="0"/>
        <w:adjustRightInd/>
        <w:snapToGrid/>
        <w:spacing w:line="360" w:lineRule="auto"/>
        <w:ind w:left="0" w:firstLine="420" w:firstLineChars="200"/>
        <w:jc w:val="both"/>
        <w:textAlignment w:val="auto"/>
        <w:outlineLvl w:val="9"/>
        <w:rPr>
          <w:rFonts w:hint="eastAsia" w:ascii="宋体" w:hAnsi="宋体" w:eastAsia="宋体" w:cs="宋体"/>
          <w:sz w:val="21"/>
          <w:szCs w:val="21"/>
          <w:highlight w:val="none"/>
          <w:lang w:val="en-US" w:eastAsia="zh-CN" w:bidi="ar-SA"/>
        </w:rPr>
      </w:pPr>
      <w:r>
        <w:rPr>
          <w:rFonts w:hint="eastAsia" w:ascii="宋体" w:hAnsi="宋体" w:eastAsia="宋体" w:cs="宋体"/>
          <w:sz w:val="21"/>
          <w:szCs w:val="21"/>
          <w:highlight w:val="none"/>
          <w:lang w:val="en-US" w:eastAsia="zh-CN" w:bidi="ar-SA"/>
        </w:rPr>
        <w:t>10.联系方式</w:t>
      </w:r>
    </w:p>
    <w:p w14:paraId="00AB2B70">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val="zh-TW" w:eastAsia="zh-TW"/>
        </w:rPr>
      </w:pPr>
      <w:r>
        <w:rPr>
          <w:rFonts w:hint="eastAsia" w:ascii="宋体" w:hAnsi="宋体" w:eastAsia="宋体" w:cs="宋体"/>
          <w:sz w:val="21"/>
          <w:szCs w:val="21"/>
          <w:highlight w:val="none"/>
          <w:lang w:val="en-US" w:eastAsia="zh-CN"/>
        </w:rPr>
        <w:t>采 购</w:t>
      </w: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zh-TW"/>
        </w:rPr>
        <w:t>人</w:t>
      </w:r>
      <w:r>
        <w:rPr>
          <w:rFonts w:hint="eastAsia" w:ascii="宋体" w:hAnsi="宋体" w:eastAsia="宋体" w:cs="宋体"/>
          <w:sz w:val="21"/>
          <w:szCs w:val="21"/>
          <w:highlight w:val="none"/>
          <w:lang w:val="zh-TW" w:eastAsia="zh-TW"/>
        </w:rPr>
        <w:t>：</w:t>
      </w:r>
      <w:r>
        <w:rPr>
          <w:rFonts w:hint="eastAsia" w:ascii="宋体" w:hAnsi="宋体" w:eastAsia="宋体" w:cs="宋体"/>
          <w:sz w:val="21"/>
          <w:szCs w:val="21"/>
          <w:highlight w:val="none"/>
          <w:lang w:val="en-US" w:eastAsia="zh-CN"/>
        </w:rPr>
        <w:t>四川蜀物路面材料有限公司</w:t>
      </w:r>
      <w:r>
        <w:rPr>
          <w:rFonts w:hint="eastAsia" w:ascii="宋体" w:hAnsi="宋体" w:eastAsia="宋体" w:cs="宋体"/>
          <w:sz w:val="21"/>
          <w:szCs w:val="21"/>
          <w:highlight w:val="none"/>
          <w:lang w:val="zh-TW" w:eastAsia="zh-TW"/>
        </w:rPr>
        <w:t xml:space="preserve">  </w:t>
      </w:r>
    </w:p>
    <w:p w14:paraId="38704463">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val="zh-TW" w:eastAsia="zh-TW"/>
        </w:rPr>
      </w:pPr>
      <w:r>
        <w:rPr>
          <w:rFonts w:hint="eastAsia" w:ascii="宋体" w:hAnsi="宋体" w:eastAsia="宋体" w:cs="宋体"/>
          <w:sz w:val="21"/>
          <w:szCs w:val="21"/>
          <w:highlight w:val="none"/>
          <w:lang w:val="zh-TW" w:eastAsia="zh-TW"/>
        </w:rPr>
        <w:t>地    址：四川省成都市青羊区光华北五路266号A座2号楼8楼</w:t>
      </w:r>
    </w:p>
    <w:p w14:paraId="6FC41371">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zh-TW" w:eastAsia="zh-TW"/>
        </w:rPr>
        <w:t>联 系 人：</w:t>
      </w:r>
      <w:r>
        <w:rPr>
          <w:rFonts w:hint="eastAsia" w:ascii="宋体" w:hAnsi="宋体" w:eastAsia="宋体" w:cs="宋体"/>
          <w:sz w:val="21"/>
          <w:szCs w:val="21"/>
          <w:highlight w:val="none"/>
          <w:lang w:val="en-US" w:eastAsia="zh-CN"/>
        </w:rPr>
        <w:t>冷女士</w:t>
      </w:r>
      <w:r>
        <w:rPr>
          <w:rFonts w:hint="eastAsia" w:ascii="宋体" w:hAnsi="宋体" w:eastAsia="宋体" w:cs="宋体"/>
          <w:sz w:val="21"/>
          <w:szCs w:val="21"/>
          <w:highlight w:val="none"/>
          <w:lang w:val="zh-TW" w:eastAsia="zh-TW"/>
        </w:rPr>
        <w:t xml:space="preserve"> </w:t>
      </w:r>
      <w:r>
        <w:rPr>
          <w:rFonts w:hint="eastAsia" w:ascii="宋体" w:hAnsi="宋体" w:eastAsia="宋体" w:cs="宋体"/>
          <w:sz w:val="21"/>
          <w:szCs w:val="21"/>
          <w:highlight w:val="none"/>
        </w:rPr>
        <w:t xml:space="preserve"> </w:t>
      </w:r>
    </w:p>
    <w:p w14:paraId="04849697">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zh-TW" w:eastAsia="zh-TW"/>
        </w:rPr>
        <w:t>联系电话：</w:t>
      </w:r>
      <w:r>
        <w:rPr>
          <w:rFonts w:hint="eastAsia" w:ascii="宋体" w:hAnsi="宋体" w:eastAsia="宋体" w:cs="宋体"/>
          <w:sz w:val="21"/>
          <w:szCs w:val="21"/>
          <w:highlight w:val="none"/>
          <w:lang w:val="en-US" w:eastAsia="zh-CN"/>
        </w:rPr>
        <w:t>028-87032896</w:t>
      </w:r>
    </w:p>
    <w:p w14:paraId="63393F71">
      <w:pPr>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none"/>
          <w:lang w:val="zh-TW" w:eastAsia="zh-TW"/>
        </w:rPr>
      </w:pPr>
      <w:r>
        <w:rPr>
          <w:rFonts w:hint="eastAsia" w:ascii="宋体" w:hAnsi="宋体" w:eastAsia="宋体" w:cs="宋体"/>
          <w:sz w:val="21"/>
          <w:szCs w:val="21"/>
          <w:highlight w:val="none"/>
          <w:lang w:val="zh-TW" w:eastAsia="zh-TW"/>
        </w:rPr>
        <w:t>监督电话：028-86252112</w:t>
      </w:r>
    </w:p>
    <w:p w14:paraId="252622E8">
      <w:pPr>
        <w:pageBreakBefore w:val="0"/>
        <w:widowControl w:val="0"/>
        <w:kinsoku/>
        <w:wordWrap/>
        <w:overflowPunct/>
        <w:topLinePunct w:val="0"/>
        <w:autoSpaceDE/>
        <w:autoSpaceDN/>
        <w:bidi w:val="0"/>
        <w:adjustRightInd/>
        <w:snapToGrid/>
        <w:spacing w:line="360" w:lineRule="auto"/>
        <w:ind w:left="0" w:firstLine="420" w:firstLineChars="200"/>
        <w:jc w:val="righ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四川蜀物路面材料有限公司</w:t>
      </w:r>
    </w:p>
    <w:p w14:paraId="6F8E9C6A">
      <w:pPr>
        <w:ind w:left="0" w:leftChars="0" w:firstLine="0" w:firstLineChars="0"/>
        <w:jc w:val="right"/>
      </w:pPr>
      <w:r>
        <w:rPr>
          <w:rFonts w:hint="eastAsia" w:ascii="宋体" w:hAnsi="宋体" w:eastAsia="宋体" w:cs="宋体"/>
          <w:sz w:val="21"/>
          <w:szCs w:val="21"/>
          <w:highlight w:val="none"/>
          <w:lang w:val="en-US" w:eastAsia="zh-CN"/>
        </w:rPr>
        <w:t xml:space="preserve">                   2026年2月25日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B3F03F"/>
    <w:multiLevelType w:val="singleLevel"/>
    <w:tmpl w:val="50B3F03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D2657"/>
    <w:rsid w:val="167F5CD9"/>
    <w:rsid w:val="16836CAE"/>
    <w:rsid w:val="171B36DF"/>
    <w:rsid w:val="17284CB4"/>
    <w:rsid w:val="1B5B127F"/>
    <w:rsid w:val="2B81020D"/>
    <w:rsid w:val="31A54EB3"/>
    <w:rsid w:val="347F162D"/>
    <w:rsid w:val="3C3A4389"/>
    <w:rsid w:val="3CF86493"/>
    <w:rsid w:val="3F8D2657"/>
    <w:rsid w:val="41475778"/>
    <w:rsid w:val="416C7906"/>
    <w:rsid w:val="44691B04"/>
    <w:rsid w:val="46A35160"/>
    <w:rsid w:val="48AC2FFE"/>
    <w:rsid w:val="4D2D62EB"/>
    <w:rsid w:val="51E94954"/>
    <w:rsid w:val="535176BA"/>
    <w:rsid w:val="54701694"/>
    <w:rsid w:val="54953AE8"/>
    <w:rsid w:val="651144BD"/>
    <w:rsid w:val="69A1245C"/>
    <w:rsid w:val="72795604"/>
    <w:rsid w:val="767F1F7B"/>
    <w:rsid w:val="78327650"/>
    <w:rsid w:val="7A47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sz w:val="32"/>
      <w:szCs w:val="32"/>
      <w:lang w:val="en-US" w:eastAsia="zh-CN" w:bidi="ar-SA"/>
    </w:rPr>
  </w:style>
  <w:style w:type="paragraph" w:styleId="4">
    <w:name w:val="heading 1"/>
    <w:basedOn w:val="1"/>
    <w:next w:val="1"/>
    <w:qFormat/>
    <w:uiPriority w:val="0"/>
    <w:pPr>
      <w:spacing w:before="0" w:beforeAutospacing="0" w:after="0" w:afterAutospacing="0" w:line="600" w:lineRule="exact"/>
      <w:ind w:firstLine="0" w:firstLineChars="0"/>
      <w:jc w:val="center"/>
      <w:outlineLvl w:val="0"/>
    </w:pPr>
    <w:rPr>
      <w:rFonts w:ascii="Times New Roman" w:hAnsi="Times New Roman" w:eastAsia="方正小标宋简体" w:cs="Times New Roman"/>
      <w:bCs/>
      <w:kern w:val="44"/>
      <w:sz w:val="44"/>
      <w:szCs w:val="48"/>
      <w:lang w:bidi="ar"/>
    </w:rPr>
  </w:style>
  <w:style w:type="paragraph" w:styleId="5">
    <w:name w:val="heading 2"/>
    <w:basedOn w:val="1"/>
    <w:next w:val="1"/>
    <w:unhideWhenUsed/>
    <w:qFormat/>
    <w:uiPriority w:val="0"/>
    <w:pPr>
      <w:spacing w:before="0" w:beforeAutospacing="0" w:after="0" w:afterAutospacing="0"/>
      <w:jc w:val="left"/>
      <w:outlineLvl w:val="1"/>
    </w:pPr>
    <w:rPr>
      <w:rFonts w:ascii="Times New Roman" w:hAnsi="Times New Roman" w:eastAsia="黑体" w:cs="仿宋_GB2312"/>
      <w:szCs w:val="32"/>
      <w:lang w:bidi="ar"/>
    </w:rPr>
  </w:style>
  <w:style w:type="paragraph" w:styleId="6">
    <w:name w:val="heading 3"/>
    <w:basedOn w:val="1"/>
    <w:next w:val="1"/>
    <w:semiHidden/>
    <w:unhideWhenUsed/>
    <w:qFormat/>
    <w:uiPriority w:val="0"/>
    <w:pPr>
      <w:spacing w:before="0" w:beforeAutospacing="1" w:after="0" w:afterAutospacing="1"/>
      <w:jc w:val="left"/>
      <w:outlineLvl w:val="2"/>
    </w:pPr>
    <w:rPr>
      <w:rFonts w:hint="eastAsia" w:ascii="Times New Roman" w:hAnsi="Times New Roman" w:eastAsia="楷体_GB2312" w:cs="Times New Roman"/>
      <w:kern w:val="0"/>
      <w:sz w:val="32"/>
      <w:szCs w:val="32"/>
      <w:lang w:val="en-US" w:bidi="ar"/>
    </w:rPr>
  </w:style>
  <w:style w:type="paragraph" w:styleId="7">
    <w:name w:val="heading 4"/>
    <w:basedOn w:val="6"/>
    <w:next w:val="1"/>
    <w:semiHidden/>
    <w:unhideWhenUsed/>
    <w:qFormat/>
    <w:uiPriority w:val="0"/>
    <w:pPr>
      <w:spacing w:beforeLines="0" w:afterLines="0"/>
      <w:ind w:firstLine="1134" w:firstLineChars="0"/>
      <w:jc w:val="left"/>
      <w:outlineLvl w:val="3"/>
    </w:pPr>
    <w:rPr>
      <w:rFonts w:ascii="Times New Roman" w:hAnsi="Times New Roman" w:eastAsia="仿宋_GB2312" w:cs="Times New Roman"/>
      <w:b/>
      <w:kern w:val="2"/>
      <w:szCs w:val="32"/>
      <w:lang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utoSpaceDE/>
      <w:autoSpaceDN/>
      <w:adjustRightInd/>
      <w:spacing w:after="120"/>
      <w:ind w:left="420" w:leftChars="200" w:firstLine="420"/>
    </w:pPr>
    <w:rPr>
      <w:kern w:val="2"/>
      <w:sz w:val="21"/>
      <w:szCs w:val="24"/>
    </w:rPr>
  </w:style>
  <w:style w:type="paragraph" w:styleId="3">
    <w:name w:val="Body Text Indent"/>
    <w:basedOn w:val="1"/>
    <w:qFormat/>
    <w:uiPriority w:val="0"/>
    <w:pPr>
      <w:autoSpaceDE w:val="0"/>
      <w:autoSpaceDN w:val="0"/>
      <w:adjustRightInd w:val="0"/>
      <w:ind w:firstLine="735"/>
    </w:pPr>
    <w:rPr>
      <w:color w:val="000000"/>
      <w:sz w:val="24"/>
      <w:szCs w:val="20"/>
    </w:rPr>
  </w:style>
  <w:style w:type="paragraph" w:styleId="8">
    <w:name w:val="Normal Indent"/>
    <w:basedOn w:val="1"/>
    <w:qFormat/>
    <w:uiPriority w:val="0"/>
    <w:pPr>
      <w:spacing w:line="300" w:lineRule="auto"/>
      <w:ind w:firstLine="420"/>
    </w:pPr>
    <w:rPr>
      <w:spacing w:val="2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1754</Words>
  <Characters>1915</Characters>
  <Lines>0</Lines>
  <Paragraphs>0</Paragraphs>
  <TotalTime>0</TotalTime>
  <ScaleCrop>false</ScaleCrop>
  <LinksUpToDate>false</LinksUpToDate>
  <CharactersWithSpaces>1947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2026-02-25T02:54:00Z</dcterms:created>
  <dc:creator>冷露</dc:creator>
  <cp:lastModifiedBy>冷露</cp:lastModifiedBy>
  <dcterms:modified xsi:type="dcterms:W3CDTF">2026-02-25T03:05:59Z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6AED4F2496014081A48B594F98A78B2B_11</vt:lpwstr>
  </property>
  <property fmtid="{D5CDD505-2E9C-101B-9397-08002B2CF9AE}" pid="4" name="KSOTemplateDocerSaveRecord">
    <vt:lpwstr>eyJoZGlkIjoiMjA5YThlOTk4ZjA3NTYyYmRhY2JmNDEyMTJhYjQ5NmMiLCJ1c2VySWQiOiIxNDg0NzA1OTQ2In0=</vt:lpwstr>
  </property>
</Properties>
</file>